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D3C9C" w:rsidTr="00F71812">
        <w:tc>
          <w:tcPr>
            <w:tcW w:w="4785" w:type="dxa"/>
          </w:tcPr>
          <w:p w:rsidR="002D3C9C" w:rsidRDefault="002D3C9C" w:rsidP="00F718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2D3C9C" w:rsidRDefault="002D3C9C" w:rsidP="00F718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9</w:t>
            </w:r>
          </w:p>
          <w:p w:rsidR="002D3C9C" w:rsidRDefault="001A168B" w:rsidP="00F7181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D3C9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</w:t>
            </w:r>
            <w:r w:rsidR="002D3C9C">
              <w:rPr>
                <w:rFonts w:ascii="Times New Roman" w:hAnsi="Times New Roman" w:cs="Times New Roman"/>
                <w:sz w:val="28"/>
                <w:szCs w:val="28"/>
              </w:rPr>
              <w:t xml:space="preserve"> «Культура </w:t>
            </w:r>
            <w:proofErr w:type="spellStart"/>
            <w:r w:rsidR="002D3C9C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="002D3C9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</w:tc>
      </w:tr>
    </w:tbl>
    <w:p w:rsidR="002D3C9C" w:rsidRDefault="002D3C9C" w:rsidP="002D3C9C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C9C" w:rsidRDefault="002D3C9C" w:rsidP="002D3C9C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C9C" w:rsidRPr="007A1C2F" w:rsidRDefault="002D3C9C" w:rsidP="002D3C9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1F3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71F3">
        <w:rPr>
          <w:rFonts w:ascii="Times New Roman" w:hAnsi="Times New Roman" w:cs="Times New Roman"/>
          <w:b/>
          <w:sz w:val="28"/>
          <w:szCs w:val="28"/>
        </w:rPr>
        <w:t xml:space="preserve">«Обеспечение реализации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1F71F3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proofErr w:type="spellStart"/>
      <w:r w:rsidR="001A168B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="001A168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 </w:t>
      </w:r>
      <w:r w:rsidRPr="001F71F3">
        <w:rPr>
          <w:rFonts w:ascii="Times New Roman" w:hAnsi="Times New Roman" w:cs="Times New Roman"/>
          <w:b/>
          <w:sz w:val="28"/>
          <w:szCs w:val="28"/>
        </w:rPr>
        <w:t xml:space="preserve">«Культура </w:t>
      </w:r>
      <w:proofErr w:type="spellStart"/>
      <w:r w:rsidRPr="001F71F3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Pr="001F71F3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края» и </w:t>
      </w:r>
      <w:proofErr w:type="spellStart"/>
      <w:r w:rsidRPr="001F71F3">
        <w:rPr>
          <w:rFonts w:ascii="Times New Roman" w:hAnsi="Times New Roman" w:cs="Times New Roman"/>
          <w:b/>
          <w:sz w:val="28"/>
          <w:szCs w:val="28"/>
        </w:rPr>
        <w:t>общепрограммные</w:t>
      </w:r>
      <w:proofErr w:type="spellEnd"/>
      <w:r w:rsidRPr="001F71F3">
        <w:rPr>
          <w:rFonts w:ascii="Times New Roman" w:hAnsi="Times New Roman" w:cs="Times New Roman"/>
          <w:b/>
          <w:sz w:val="28"/>
          <w:szCs w:val="28"/>
        </w:rPr>
        <w:t xml:space="preserve"> мероприятия» 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proofErr w:type="spellStart"/>
      <w:r w:rsidR="001A168B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="001A168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 xml:space="preserve">«Культура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края»</w:t>
      </w:r>
    </w:p>
    <w:p w:rsidR="002D3C9C" w:rsidRPr="001F71F3" w:rsidRDefault="002D3C9C" w:rsidP="002D3C9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C9C" w:rsidRPr="00D46196" w:rsidRDefault="002D3C9C" w:rsidP="002D3C9C">
      <w:pPr>
        <w:jc w:val="center"/>
        <w:rPr>
          <w:rFonts w:ascii="Times New Roman" w:hAnsi="Times New Roman" w:cs="Times New Roman"/>
        </w:rPr>
      </w:pPr>
    </w:p>
    <w:p w:rsidR="002D3C9C" w:rsidRPr="00D46196" w:rsidRDefault="002D3C9C" w:rsidP="002D3C9C">
      <w:pPr>
        <w:jc w:val="center"/>
        <w:rPr>
          <w:rFonts w:ascii="Times New Roman" w:hAnsi="Times New Roman" w:cs="Times New Roman"/>
        </w:rPr>
      </w:pPr>
    </w:p>
    <w:p w:rsidR="002D3C9C" w:rsidRPr="00F007D7" w:rsidRDefault="002D3C9C" w:rsidP="002D3C9C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07D7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007D7">
        <w:rPr>
          <w:rFonts w:ascii="Times New Roman" w:hAnsi="Times New Roman" w:cs="Times New Roman"/>
          <w:sz w:val="28"/>
          <w:szCs w:val="28"/>
        </w:rPr>
        <w:t xml:space="preserve">"Обеспечение реализации муниципальной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07D7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«</w:t>
      </w:r>
      <w:r>
        <w:rPr>
          <w:rFonts w:ascii="Times New Roman" w:hAnsi="Times New Roman" w:cs="Times New Roman"/>
          <w:sz w:val="28"/>
          <w:szCs w:val="28"/>
        </w:rPr>
        <w:t xml:space="preserve">Культура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</w:t>
      </w:r>
      <w:r w:rsidRPr="00F007D7">
        <w:rPr>
          <w:rFonts w:ascii="Times New Roman" w:hAnsi="Times New Roman" w:cs="Times New Roman"/>
          <w:sz w:val="28"/>
          <w:szCs w:val="28"/>
        </w:rPr>
        <w:t xml:space="preserve">» и </w:t>
      </w:r>
      <w:proofErr w:type="spellStart"/>
      <w:r w:rsidRPr="00F007D7">
        <w:rPr>
          <w:rFonts w:ascii="Times New Roman" w:hAnsi="Times New Roman" w:cs="Times New Roman"/>
          <w:sz w:val="28"/>
          <w:szCs w:val="28"/>
        </w:rPr>
        <w:t>общепрограммные</w:t>
      </w:r>
      <w:proofErr w:type="spellEnd"/>
      <w:r w:rsidRPr="00F007D7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FD250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proofErr w:type="spellStart"/>
      <w:r w:rsidR="00575222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575222">
        <w:rPr>
          <w:rFonts w:ascii="Times New Roman" w:hAnsi="Times New Roman" w:cs="Times New Roman"/>
          <w:sz w:val="28"/>
          <w:szCs w:val="28"/>
        </w:rPr>
        <w:t xml:space="preserve"> </w:t>
      </w:r>
      <w:r w:rsidR="00575222" w:rsidRPr="00F007D7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</w:t>
      </w:r>
      <w:r w:rsidRPr="00FD2508">
        <w:rPr>
          <w:rFonts w:ascii="Times New Roman" w:hAnsi="Times New Roman" w:cs="Times New Roman"/>
          <w:sz w:val="28"/>
          <w:szCs w:val="28"/>
        </w:rPr>
        <w:t xml:space="preserve">«Культура </w:t>
      </w:r>
      <w:proofErr w:type="spellStart"/>
      <w:r w:rsidRPr="00FD2508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FD2508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07D7">
        <w:rPr>
          <w:rFonts w:ascii="Times New Roman" w:hAnsi="Times New Roman" w:cs="Times New Roman"/>
          <w:sz w:val="28"/>
          <w:szCs w:val="28"/>
        </w:rPr>
        <w:t xml:space="preserve"> направлена на осуществление управленческой и организационной деятельности отдела культуры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07D7">
        <w:rPr>
          <w:rFonts w:ascii="Times New Roman" w:hAnsi="Times New Roman" w:cs="Times New Roman"/>
          <w:sz w:val="28"/>
          <w:szCs w:val="28"/>
        </w:rPr>
        <w:t xml:space="preserve"> муниципального района   Ставропольского края (далее – отдела культуры) в рамках реализации Программы</w:t>
      </w:r>
      <w:r w:rsidR="00575222">
        <w:rPr>
          <w:rFonts w:ascii="Times New Roman" w:hAnsi="Times New Roman" w:cs="Times New Roman"/>
          <w:sz w:val="28"/>
          <w:szCs w:val="28"/>
        </w:rPr>
        <w:t xml:space="preserve"> 9Далее – Подпрограмма)</w:t>
      </w:r>
      <w:r w:rsidRPr="00F007D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D3C9C" w:rsidRPr="00F007D7" w:rsidRDefault="002D3C9C" w:rsidP="002D3C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07D7">
        <w:rPr>
          <w:rFonts w:ascii="Times New Roman" w:hAnsi="Times New Roman" w:cs="Times New Roman"/>
          <w:sz w:val="28"/>
          <w:szCs w:val="28"/>
        </w:rPr>
        <w:t xml:space="preserve">Разграничение функций управления между отделом культуры  и муниципальными  учреждениями 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07D7">
        <w:rPr>
          <w:rFonts w:ascii="Times New Roman" w:hAnsi="Times New Roman" w:cs="Times New Roman"/>
          <w:sz w:val="28"/>
          <w:szCs w:val="28"/>
        </w:rPr>
        <w:t>муниципального района, подведомственными отделу культуры</w:t>
      </w:r>
      <w:proofErr w:type="gramStart"/>
      <w:r w:rsidRPr="00F007D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007D7">
        <w:rPr>
          <w:rFonts w:ascii="Times New Roman" w:hAnsi="Times New Roman" w:cs="Times New Roman"/>
          <w:sz w:val="28"/>
          <w:szCs w:val="28"/>
        </w:rPr>
        <w:t xml:space="preserve"> определяется </w:t>
      </w:r>
      <w:hyperlink r:id="rId5" w:history="1">
        <w:r w:rsidRPr="00F007D7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F007D7">
        <w:rPr>
          <w:rFonts w:ascii="Times New Roman" w:hAnsi="Times New Roman" w:cs="Times New Roman"/>
          <w:sz w:val="28"/>
          <w:szCs w:val="28"/>
        </w:rPr>
        <w:t xml:space="preserve"> об отделе культуры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F007D7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края, утвержденным решением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07D7">
        <w:rPr>
          <w:rFonts w:ascii="Times New Roman" w:hAnsi="Times New Roman" w:cs="Times New Roman"/>
          <w:sz w:val="28"/>
          <w:szCs w:val="28"/>
        </w:rPr>
        <w:t xml:space="preserve">муниципального района 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от 28 декабря </w:t>
      </w:r>
      <w:r w:rsidRPr="00F007D7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F007D7">
        <w:rPr>
          <w:rFonts w:ascii="Times New Roman" w:hAnsi="Times New Roman" w:cs="Times New Roman"/>
          <w:sz w:val="28"/>
          <w:szCs w:val="28"/>
        </w:rPr>
        <w:t xml:space="preserve"> года ( далее – Положение) </w:t>
      </w:r>
    </w:p>
    <w:p w:rsidR="002D3C9C" w:rsidRPr="00F007D7" w:rsidRDefault="002D3C9C" w:rsidP="002D3C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07D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F007D7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F007D7">
        <w:rPr>
          <w:rFonts w:ascii="Times New Roman" w:hAnsi="Times New Roman" w:cs="Times New Roman"/>
          <w:sz w:val="28"/>
          <w:szCs w:val="28"/>
        </w:rPr>
        <w:t xml:space="preserve"> отдел культуры является структурным подразделением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F007D7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края, осуществляющим исполнительно – распорядительные функции в области культуры и искусства, является  вышестоящим органом управления для муниципальных учреждений культуры и искусства, находящихся на территории и относящихся к муниципальной собственности района.</w:t>
      </w:r>
    </w:p>
    <w:p w:rsidR="002D3C9C" w:rsidRPr="00F007D7" w:rsidRDefault="002D3C9C" w:rsidP="002D3C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07D7">
        <w:rPr>
          <w:rFonts w:ascii="Times New Roman" w:hAnsi="Times New Roman" w:cs="Times New Roman"/>
          <w:sz w:val="28"/>
          <w:szCs w:val="28"/>
        </w:rPr>
        <w:t xml:space="preserve">В рамках реализации Подпрограммы предусмотрено выполнение одного </w:t>
      </w:r>
      <w:r w:rsidRPr="00F007D7">
        <w:rPr>
          <w:rFonts w:ascii="Times New Roman" w:hAnsi="Times New Roman" w:cs="Times New Roman"/>
          <w:sz w:val="28"/>
          <w:szCs w:val="28"/>
        </w:rPr>
        <w:lastRenderedPageBreak/>
        <w:t>основного мероприятия - обеспечение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отдела культуры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 района Ставропольского края</w:t>
      </w:r>
      <w:r w:rsidRPr="00F007D7">
        <w:rPr>
          <w:rFonts w:ascii="Times New Roman" w:hAnsi="Times New Roman" w:cs="Times New Roman"/>
          <w:sz w:val="28"/>
          <w:szCs w:val="28"/>
        </w:rPr>
        <w:t xml:space="preserve"> по реализации Программы.</w:t>
      </w:r>
    </w:p>
    <w:p w:rsidR="002D3C9C" w:rsidRPr="00F007D7" w:rsidRDefault="002D3C9C" w:rsidP="002D3C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07D7">
        <w:rPr>
          <w:rFonts w:ascii="Times New Roman" w:hAnsi="Times New Roman" w:cs="Times New Roman"/>
          <w:sz w:val="28"/>
          <w:szCs w:val="28"/>
        </w:rPr>
        <w:t>Механизм реализации основного мероприятия Подпрограммы предусматривает:</w:t>
      </w:r>
    </w:p>
    <w:p w:rsidR="002D3C9C" w:rsidRPr="00F007D7" w:rsidRDefault="002D3C9C" w:rsidP="000C29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07D7">
        <w:rPr>
          <w:rFonts w:ascii="Times New Roman" w:hAnsi="Times New Roman" w:cs="Times New Roman"/>
          <w:sz w:val="28"/>
          <w:szCs w:val="28"/>
        </w:rPr>
        <w:t>формирование и осуществление культурной политики на территории района, обеспечивающей необходимые условия для реализации  конституционных прав на свободу творчества, участие  в культурной жизни и пользование учреждениями культуры и искусства;</w:t>
      </w:r>
    </w:p>
    <w:p w:rsidR="002D3C9C" w:rsidRPr="00F007D7" w:rsidRDefault="002D3C9C" w:rsidP="000C29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07D7">
        <w:rPr>
          <w:rFonts w:ascii="Times New Roman" w:hAnsi="Times New Roman" w:cs="Times New Roman"/>
          <w:sz w:val="28"/>
          <w:szCs w:val="28"/>
        </w:rPr>
        <w:t xml:space="preserve">финансирование расходов на содержание отдела культуры  за счет средств, предусмотренных в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F007D7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края;</w:t>
      </w:r>
    </w:p>
    <w:p w:rsidR="002D3C9C" w:rsidRPr="00F007D7" w:rsidRDefault="002D3C9C" w:rsidP="000C29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07D7">
        <w:rPr>
          <w:rFonts w:ascii="Times New Roman" w:hAnsi="Times New Roman" w:cs="Times New Roman"/>
          <w:sz w:val="28"/>
          <w:szCs w:val="28"/>
        </w:rPr>
        <w:t>повышение качества и доступности услуг в области культуры, предоставляемых н</w:t>
      </w:r>
      <w:r>
        <w:rPr>
          <w:rFonts w:ascii="Times New Roman" w:hAnsi="Times New Roman" w:cs="Times New Roman"/>
          <w:sz w:val="28"/>
          <w:szCs w:val="28"/>
        </w:rPr>
        <w:t>аселению Ставропольского края</w:t>
      </w:r>
      <w:r w:rsidRPr="00F007D7">
        <w:rPr>
          <w:rFonts w:ascii="Times New Roman" w:hAnsi="Times New Roman" w:cs="Times New Roman"/>
          <w:sz w:val="28"/>
          <w:szCs w:val="28"/>
        </w:rPr>
        <w:t>;</w:t>
      </w:r>
    </w:p>
    <w:p w:rsidR="002D3C9C" w:rsidRPr="00F007D7" w:rsidRDefault="002D3C9C" w:rsidP="000C29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07D7">
        <w:rPr>
          <w:rFonts w:ascii="Times New Roman" w:hAnsi="Times New Roman" w:cs="Times New Roman"/>
          <w:sz w:val="28"/>
          <w:szCs w:val="28"/>
        </w:rPr>
        <w:t xml:space="preserve">совершенствование механизмов управления и обеспечения финансово-хозяйственной деятельности муниципальных учреждений 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F007D7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края, подведомственных  отделу культуры</w:t>
      </w:r>
      <w:proofErr w:type="gramStart"/>
      <w:r w:rsidRPr="00F007D7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2D3C9C" w:rsidRDefault="002D3C9C" w:rsidP="000C29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07D7">
        <w:rPr>
          <w:rFonts w:ascii="Times New Roman" w:hAnsi="Times New Roman" w:cs="Times New Roman"/>
          <w:sz w:val="28"/>
          <w:szCs w:val="28"/>
        </w:rPr>
        <w:t xml:space="preserve">развитие материально-технической базы муниципальных  учреждений 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F007D7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</w:t>
      </w:r>
      <w:proofErr w:type="gramStart"/>
      <w:r w:rsidRPr="00F007D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007D7">
        <w:rPr>
          <w:rFonts w:ascii="Times New Roman" w:hAnsi="Times New Roman" w:cs="Times New Roman"/>
          <w:sz w:val="28"/>
          <w:szCs w:val="28"/>
        </w:rPr>
        <w:t xml:space="preserve"> подведомственных отделу культуры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F007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3C9C" w:rsidRDefault="002D3C9C" w:rsidP="000C29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07D7">
        <w:rPr>
          <w:rFonts w:ascii="Times New Roman" w:hAnsi="Times New Roman" w:cs="Times New Roman"/>
          <w:sz w:val="28"/>
          <w:szCs w:val="28"/>
        </w:rPr>
        <w:t xml:space="preserve">проведение отделом культуры   анализа  изменений  уровня оплаты труда работников отрасли 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F007D7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по видам экономической деятельности.</w:t>
      </w:r>
    </w:p>
    <w:p w:rsidR="002D3C9C" w:rsidRPr="00846DCD" w:rsidRDefault="002D3C9C" w:rsidP="002D3C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DCD">
        <w:rPr>
          <w:rFonts w:ascii="Times New Roman" w:hAnsi="Times New Roman" w:cs="Times New Roman"/>
          <w:sz w:val="28"/>
          <w:szCs w:val="28"/>
        </w:rPr>
        <w:t xml:space="preserve">        Подпрограмма реализуется в 2014 - 2016 годах без разделения на этапы ее реализации, так как мероприятия Подпрограммы реализуются ежегодно с установленной периодичностью.       </w:t>
      </w:r>
    </w:p>
    <w:p w:rsidR="002D3C9C" w:rsidRPr="00846DCD" w:rsidRDefault="002D3C9C" w:rsidP="002D3C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DCD">
        <w:rPr>
          <w:rFonts w:ascii="Times New Roman" w:hAnsi="Times New Roman" w:cs="Times New Roman"/>
          <w:sz w:val="28"/>
          <w:szCs w:val="28"/>
        </w:rPr>
        <w:t xml:space="preserve">       Ожидаемым результатом выполнения основного мероприятия Подпрограммы является создание условий для реализации Программы.</w:t>
      </w:r>
    </w:p>
    <w:p w:rsidR="002D3C9C" w:rsidRPr="00F007D7" w:rsidRDefault="002D3C9C" w:rsidP="002D3C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DCD">
        <w:rPr>
          <w:rFonts w:ascii="Times New Roman" w:hAnsi="Times New Roman" w:cs="Times New Roman"/>
          <w:sz w:val="28"/>
          <w:szCs w:val="28"/>
        </w:rPr>
        <w:t xml:space="preserve">       Сроки и ожидаемые результаты реализации основного мероприятия Подпрограммы приведены в приложении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46DCD">
        <w:rPr>
          <w:rFonts w:ascii="Times New Roman" w:hAnsi="Times New Roman" w:cs="Times New Roman"/>
          <w:sz w:val="28"/>
          <w:szCs w:val="28"/>
        </w:rPr>
        <w:t xml:space="preserve"> </w:t>
      </w:r>
      <w:r w:rsidR="00575222" w:rsidRPr="001E5CFD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  <w:proofErr w:type="spellStart"/>
      <w:r w:rsidR="00575222" w:rsidRPr="001E5CFD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575222" w:rsidRPr="001E5CFD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«Культура </w:t>
      </w:r>
      <w:proofErr w:type="spellStart"/>
      <w:r w:rsidR="00575222" w:rsidRPr="001E5CFD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575222" w:rsidRPr="001E5CFD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</w:t>
      </w:r>
      <w:bookmarkStart w:id="0" w:name="_GoBack"/>
      <w:bookmarkEnd w:id="0"/>
      <w:r w:rsidRPr="00846DCD">
        <w:rPr>
          <w:rFonts w:ascii="Times New Roman" w:hAnsi="Times New Roman" w:cs="Times New Roman"/>
          <w:sz w:val="28"/>
          <w:szCs w:val="28"/>
        </w:rPr>
        <w:t>.</w:t>
      </w:r>
    </w:p>
    <w:p w:rsidR="002D3C9C" w:rsidRDefault="002D3C9C" w:rsidP="002D3C9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Ресурсное обеспечение  подпрограммы представлено в приложении №4 к </w:t>
      </w:r>
      <w:r w:rsidRPr="001E5CFD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  <w:proofErr w:type="spellStart"/>
      <w:r w:rsidRPr="001E5CFD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1E5CFD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«Культура </w:t>
      </w:r>
      <w:proofErr w:type="spellStart"/>
      <w:r w:rsidRPr="001E5CFD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1E5CFD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края».</w:t>
      </w:r>
    </w:p>
    <w:p w:rsidR="00C34F29" w:rsidRDefault="00C34F29"/>
    <w:sectPr w:rsidR="00C34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C9C"/>
    <w:rsid w:val="000C295F"/>
    <w:rsid w:val="001A168B"/>
    <w:rsid w:val="002D3C9C"/>
    <w:rsid w:val="00575222"/>
    <w:rsid w:val="00C3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C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3C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C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3C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AA9021A1AF8813AAAC3174CF75FE073876974ADD352FFB3FAB6C8455C42E760ACA36A58FE2E26D9EC5C75M4g0M" TargetMode="External"/><Relationship Id="rId5" Type="http://schemas.openxmlformats.org/officeDocument/2006/relationships/hyperlink" Target="consultantplus://offline/ref=AAA9021A1AF8813AAAC3174CF75FE073876974ADD352FFB3FAB6C8455C42E760ACA36A58FE2E26D9EC5C75M4g0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2013-10-31T12:50:00Z</dcterms:created>
  <dcterms:modified xsi:type="dcterms:W3CDTF">2013-11-11T06:04:00Z</dcterms:modified>
</cp:coreProperties>
</file>